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旺苍县</w:t>
      </w:r>
      <w:r>
        <w:rPr>
          <w:rFonts w:hint="eastAsia"/>
        </w:rPr>
        <w:t>文化馆带您粽香情浓忆端午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—  端  午  安  康  —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09925" cy="1438275"/>
            <wp:effectExtent l="0" t="0" r="9525" b="9525"/>
            <wp:docPr id="15" name="图片 1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eastAsia="zh-CN"/>
        </w:rPr>
        <w:t>端午</w:t>
      </w:r>
      <w:r>
        <w:rPr>
          <w:rStyle w:val="7"/>
          <w:rFonts w:hint="eastAsia" w:ascii="宋体" w:hAnsi="宋体" w:eastAsia="宋体" w:cs="宋体"/>
          <w:sz w:val="24"/>
          <w:szCs w:val="24"/>
        </w:rPr>
        <w:t>简介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端午节，为每年农历五月初五。据《荆楚岁时记》记载，因仲夏登高，顺阳在上，五月是仲夏，它的第一个午日正是登高顺阳好天气之日，故五月初五亦称为“端阳节”。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此外端午节还称“午日节、五月节、龙舟节、浴兰节”等。端午节是流行于中国以及汉字文化圈诸国的传统文化节日。端午节与春节、清明节、中秋节并称为中国汉族的四大传统节日。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0" cy="2676525"/>
            <wp:effectExtent l="0" t="0" r="0" b="9525"/>
            <wp:docPr id="18" name="图片 1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历史起源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端”字有“初始”的意思，因此“端五”就是“初五”。而按照历法，五月正是“午”月因此“端五”也就渐渐变成了“端午”。《燕京岁时记》记载“初五为五月单五盖端字之转音也。”起源传说关于端午节的来历归纳起来，大致有以下诸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77790" cy="2879725"/>
            <wp:effectExtent l="0" t="0" r="3810" b="15875"/>
            <wp:docPr id="20" name="图片 2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sz w:val="24"/>
          <w:szCs w:val="24"/>
        </w:rPr>
        <w:t>纪念屈原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元前278年，秦军攻破楚国京都。屈原眼看自己的祖国被侵略，心如刀割，但是始终不忍舍弃自己的祖国，于五月五日，在写下了绝笔作《怀沙》之后，抱石投汨罗江身死，以自己的生命谱写了一曲壮丽的爱国主义乐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传说屈原死后，楚国百姓哀痛异常，纷纷涌到汨罗江边去凭吊屈原。渔夫们划起船只，在江上来回打捞他的真身。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以后，在每年的五月初五，就有了龙舟竞渡、吃粽子、喝雄黄酒的风俗；以此来纪念爱国诗人屈原。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33850" cy="3219450"/>
            <wp:effectExtent l="0" t="0" r="0" b="0"/>
            <wp:docPr id="21" name="图片 2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sz w:val="24"/>
          <w:szCs w:val="24"/>
        </w:rPr>
        <w:t>纪念伍子胥说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伍子胥，名员，楚国人，助吴伐楚，五战而入楚都郢城。吴王阖闾死后，其子夫差继位，吴军士气高昂，越国大败，越王勾践请和，夫差许之。子胥建议，应彻底消灭越国，夫差不听，吴国大宰，受越国贿赂，谗言陷害伍子胥，夫差信之，赐子胥宝剑，子胥以此死。伍子胥本为忠良，视死如归，在死前对邻舍人说：“我死后，将我眼睛挖出悬挂在吴京之东门上，以看越国军队入城灭吴”，便自刎而死，夫差闻言大怒，令取子胥之尸体装在皮革里于五月五日投入大江，因此相传端午节亦为纪念伍子胥之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0" cy="2638425"/>
            <wp:effectExtent l="0" t="0" r="0" b="9525"/>
            <wp:docPr id="22" name="图片 2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  <w:t>“五月五，过端午，赛龙舟，敲锣鼓，端午习俗传千古。”端午节是古老的传统节日，至今已有两千多年历史。由于我国地域广大，民族众多，所以关于端午节就有许多不同的典故和风俗习惯。今天我们重拾棕香深处的文化记忆，弘扬端午精神，永续家国情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C55A11" w:themeColor="accent2" w:themeShade="BF"/>
          <w:sz w:val="24"/>
          <w:szCs w:val="24"/>
        </w:rPr>
        <w:t>今日推荐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C55A11" w:themeColor="accent2" w:themeShade="BF"/>
          <w:sz w:val="24"/>
          <w:szCs w:val="24"/>
        </w:rPr>
        <w:t>粽香情浓·忆端午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C55A11" w:themeColor="accent2" w:themeShade="BF"/>
          <w:sz w:val="24"/>
          <w:szCs w:val="24"/>
        </w:rPr>
        <w:t>主讲人简介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  <w:t>施立学，中国民俗学会理事，吉林省政协常委，民族宗教委副主任。曾荣获文化部、国家民委、中国民间文艺家协会授予的先进工作者奖、艺术成果一等奖，全国优秀社会科学普及名家称号。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C55A11" w:themeColor="accent2" w:themeShade="BF"/>
          <w:sz w:val="24"/>
          <w:szCs w:val="24"/>
        </w:rPr>
        <w:t>识别下方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C55A11" w:themeColor="accent2" w:themeShade="BF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C55A11" w:themeColor="accent2" w:themeShade="BF"/>
          <w:sz w:val="24"/>
          <w:szCs w:val="24"/>
        </w:rPr>
        <w:t>图片二维码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94200" cy="7070725"/>
            <wp:effectExtent l="0" t="0" r="6350" b="15875"/>
            <wp:docPr id="25" name="图片 2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2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707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8165" cy="539750"/>
            <wp:effectExtent l="0" t="0" r="13335" b="12700"/>
            <wp:docPr id="26" name="图片 2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2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要吃粽子哟~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15620" cy="215900"/>
          <wp:effectExtent l="0" t="0" r="17780" b="12700"/>
          <wp:docPr id="28" name="图片 28" descr="微信图片_20200415154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 descr="微信图片_2020041515443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62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17F09"/>
    <w:rsid w:val="02F53E6E"/>
    <w:rsid w:val="1FDE7F57"/>
    <w:rsid w:val="286E1E9B"/>
    <w:rsid w:val="3DC26B3B"/>
    <w:rsid w:val="59C17F09"/>
    <w:rsid w:val="5DC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2020-06-23T09:42:00Z</dcterms:created>
  <dc:creator>笑昔颜</dc:creator>
  <cp:lastModifiedBy>DELL</cp:lastModifiedBy>
  <dcterms:modified xsi:type="dcterms:W3CDTF">2020-06-24T01:57:27Z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